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42" w:rsidRPr="009B0F42" w:rsidRDefault="009B0F42" w:rsidP="00AB546D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bookmarkStart w:id="0" w:name="_GoBack"/>
      <w:bookmarkEnd w:id="0"/>
      <w:r w:rsidRPr="009B0F42">
        <w:rPr>
          <w:rFonts w:ascii="Times New Roman" w:eastAsia="Times New Roman" w:hAnsi="Times New Roman" w:cs="Times New Roman"/>
          <w:b/>
          <w:color w:val="222222"/>
          <w:sz w:val="32"/>
          <w:szCs w:val="28"/>
          <w:lang w:eastAsia="ru-RU"/>
        </w:rPr>
        <w:t>Родителям о льготном питании</w:t>
      </w:r>
    </w:p>
    <w:p w:rsidR="00AB546D" w:rsidRPr="009B0F42" w:rsidRDefault="00AB546D" w:rsidP="00AB546D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B0F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Льготы по оплате питания в школе могут предоставляться федеральными, региональными и местными нормативными актами. Основным документом в этой сфере является Федеральный закон № 273-ФЗ.</w:t>
      </w:r>
    </w:p>
    <w:p w:rsidR="00AB546D" w:rsidRPr="009B0F42" w:rsidRDefault="00AB546D" w:rsidP="00AB546D">
      <w:pPr>
        <w:pStyle w:val="2"/>
        <w:shd w:val="clear" w:color="auto" w:fill="FFFFFF"/>
        <w:spacing w:before="0" w:after="15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Кто имеет право на бесплатное питание в 2020 году</w:t>
      </w:r>
    </w:p>
    <w:p w:rsidR="00AB546D" w:rsidRPr="009B0F42" w:rsidRDefault="00AB546D" w:rsidP="00AB546D">
      <w:pPr>
        <w:pStyle w:val="a3"/>
        <w:shd w:val="clear" w:color="auto" w:fill="FFFFFF"/>
        <w:spacing w:before="0" w:beforeAutospacing="0" w:after="150" w:afterAutospacing="0"/>
        <w:ind w:left="150"/>
        <w:rPr>
          <w:color w:val="222222"/>
          <w:sz w:val="28"/>
          <w:szCs w:val="28"/>
        </w:rPr>
      </w:pPr>
      <w:r w:rsidRPr="009B0F42">
        <w:rPr>
          <w:color w:val="222222"/>
          <w:sz w:val="28"/>
          <w:szCs w:val="28"/>
        </w:rPr>
        <w:t>Закон № 273-ФЗ гарантирует двухразовое бесплатное питание в школе только обучающимся с ограниченными возможностями либо школьникам из числа детей-сирот. Для иных категорий школьников бесплатное питание может предусматриваться за счет региональных и местных бюджетов. Такое правило указано в ст. 37 закона № 273-ФЗ.</w:t>
      </w:r>
    </w:p>
    <w:p w:rsidR="00AB546D" w:rsidRPr="009B0F42" w:rsidRDefault="00AB546D" w:rsidP="00AB546D">
      <w:pPr>
        <w:pStyle w:val="a3"/>
        <w:shd w:val="clear" w:color="auto" w:fill="FFFFFF"/>
        <w:spacing w:before="0" w:beforeAutospacing="0" w:after="150" w:afterAutospacing="0"/>
        <w:ind w:left="150"/>
        <w:rPr>
          <w:color w:val="222222"/>
          <w:sz w:val="28"/>
          <w:szCs w:val="28"/>
        </w:rPr>
      </w:pPr>
      <w:r w:rsidRPr="009B0F42">
        <w:rPr>
          <w:color w:val="222222"/>
          <w:sz w:val="28"/>
          <w:szCs w:val="28"/>
        </w:rPr>
        <w:t>Как правило, регионы и органы местной власти обеспечивают бесплатным питанием:</w:t>
      </w:r>
    </w:p>
    <w:p w:rsidR="00AB546D" w:rsidRPr="009B0F42" w:rsidRDefault="00AB546D" w:rsidP="00AB546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школьников из многодетных семей;</w:t>
      </w:r>
    </w:p>
    <w:p w:rsidR="00AB546D" w:rsidRPr="009B0F42" w:rsidRDefault="00AB546D" w:rsidP="00AB546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детей, потерявших одного из родителей, получающих пенсию по случаю потери кормильца;</w:t>
      </w:r>
    </w:p>
    <w:p w:rsidR="00AB546D" w:rsidRPr="009B0F42" w:rsidRDefault="00AB546D" w:rsidP="00AB546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школьников из малоимущих семей;</w:t>
      </w:r>
    </w:p>
    <w:p w:rsidR="00AB546D" w:rsidRPr="009B0F42" w:rsidRDefault="00AB546D" w:rsidP="00AB546D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учеников начальных классов (как правило, регионы оплачивают им завтрак).</w:t>
      </w:r>
    </w:p>
    <w:p w:rsidR="00AB546D" w:rsidRPr="009B0F42" w:rsidRDefault="00AB546D" w:rsidP="00AB546D">
      <w:pPr>
        <w:pStyle w:val="a3"/>
        <w:shd w:val="clear" w:color="auto" w:fill="FFFFFF"/>
        <w:spacing w:before="0" w:beforeAutospacing="0" w:after="150" w:afterAutospacing="0"/>
        <w:ind w:left="150"/>
        <w:rPr>
          <w:color w:val="222222"/>
          <w:sz w:val="28"/>
          <w:szCs w:val="28"/>
        </w:rPr>
      </w:pPr>
      <w:r w:rsidRPr="009B0F42">
        <w:rPr>
          <w:color w:val="222222"/>
          <w:sz w:val="28"/>
          <w:szCs w:val="28"/>
        </w:rPr>
        <w:t>Реализация права на бесплатное питание может заключаться в обеспечении завтраком либо по системе завтрак-обед.</w:t>
      </w:r>
    </w:p>
    <w:p w:rsidR="00AB546D" w:rsidRPr="009B0F42" w:rsidRDefault="00AB546D" w:rsidP="00AB546D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B546D" w:rsidRPr="009B0F42" w:rsidRDefault="00AB546D" w:rsidP="00AB546D">
      <w:pPr>
        <w:pStyle w:val="2"/>
        <w:shd w:val="clear" w:color="auto" w:fill="FFFFFF"/>
        <w:spacing w:before="0" w:after="15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Необходимые документы</w:t>
      </w:r>
    </w:p>
    <w:p w:rsidR="00AB546D" w:rsidRPr="009B0F42" w:rsidRDefault="00AB546D" w:rsidP="00AB546D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заявление от родителя</w:t>
      </w:r>
    </w:p>
    <w:p w:rsidR="00AB546D" w:rsidRPr="009B0F42" w:rsidRDefault="00AB546D" w:rsidP="00AB546D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свидетельство о рождении или паспорт на ребенка</w:t>
      </w:r>
    </w:p>
    <w:p w:rsidR="00AB546D" w:rsidRPr="009B0F42" w:rsidRDefault="00AB546D" w:rsidP="00AB546D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справка о составе семьи</w:t>
      </w:r>
    </w:p>
    <w:p w:rsidR="00AB546D" w:rsidRPr="009B0F42" w:rsidRDefault="00AB546D" w:rsidP="00AB546D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справка о статусе малоимущей семьи</w:t>
      </w:r>
    </w:p>
    <w:p w:rsidR="00AB546D" w:rsidRPr="009B0F42" w:rsidRDefault="00AB546D" w:rsidP="00AB546D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справка МСЭ об инвалидности</w:t>
      </w:r>
    </w:p>
    <w:p w:rsidR="00AB546D" w:rsidRPr="009B0F42" w:rsidRDefault="00AB546D" w:rsidP="00AB546D">
      <w:pPr>
        <w:numPr>
          <w:ilvl w:val="0"/>
          <w:numId w:val="2"/>
        </w:numPr>
        <w:shd w:val="clear" w:color="auto" w:fill="FFFFFF"/>
        <w:spacing w:after="75" w:line="240" w:lineRule="auto"/>
        <w:ind w:left="300"/>
        <w:rPr>
          <w:rFonts w:ascii="Times New Roman" w:hAnsi="Times New Roman" w:cs="Times New Roman"/>
          <w:color w:val="222222"/>
          <w:sz w:val="28"/>
          <w:szCs w:val="28"/>
        </w:rPr>
      </w:pPr>
      <w:r w:rsidRPr="009B0F42">
        <w:rPr>
          <w:rFonts w:ascii="Times New Roman" w:hAnsi="Times New Roman" w:cs="Times New Roman"/>
          <w:color w:val="222222"/>
          <w:sz w:val="28"/>
          <w:szCs w:val="28"/>
        </w:rPr>
        <w:t>справка ПФР о выплате пенсии по случаю потери кормильца</w:t>
      </w:r>
    </w:p>
    <w:p w:rsidR="00AB546D" w:rsidRPr="009B0F42" w:rsidRDefault="00AB546D" w:rsidP="00AB546D">
      <w:pPr>
        <w:pStyle w:val="a3"/>
        <w:shd w:val="clear" w:color="auto" w:fill="FFFFFF"/>
        <w:spacing w:before="0" w:beforeAutospacing="0" w:after="150" w:afterAutospacing="0"/>
        <w:ind w:left="150"/>
        <w:rPr>
          <w:color w:val="222222"/>
          <w:sz w:val="28"/>
          <w:szCs w:val="28"/>
        </w:rPr>
      </w:pPr>
      <w:r w:rsidRPr="009B0F42">
        <w:rPr>
          <w:color w:val="222222"/>
          <w:sz w:val="28"/>
          <w:szCs w:val="28"/>
        </w:rPr>
        <w:t>Органы соцзащиты ведут регистр граждан, имеющих право на региональные или местные льготы. Это касается и детей, которые смогут получать бесплатное питание в школе.</w:t>
      </w:r>
    </w:p>
    <w:sectPr w:rsidR="00AB546D" w:rsidRPr="009B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06D96"/>
    <w:multiLevelType w:val="multilevel"/>
    <w:tmpl w:val="B824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252D0F"/>
    <w:multiLevelType w:val="multilevel"/>
    <w:tmpl w:val="B428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AC0787"/>
    <w:multiLevelType w:val="hybridMultilevel"/>
    <w:tmpl w:val="F98AC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1243A"/>
    <w:multiLevelType w:val="multilevel"/>
    <w:tmpl w:val="DC52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6D"/>
    <w:rsid w:val="000E1F7E"/>
    <w:rsid w:val="00260BEA"/>
    <w:rsid w:val="009B0F42"/>
    <w:rsid w:val="00A525BE"/>
    <w:rsid w:val="00AB546D"/>
    <w:rsid w:val="00B44C30"/>
    <w:rsid w:val="00BB156D"/>
    <w:rsid w:val="00D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ow-no-link">
    <w:name w:val="show-no-link"/>
    <w:basedOn w:val="a0"/>
    <w:rsid w:val="00AB546D"/>
  </w:style>
  <w:style w:type="paragraph" w:styleId="a3">
    <w:name w:val="Normal (Web)"/>
    <w:basedOn w:val="a"/>
    <w:uiPriority w:val="99"/>
    <w:semiHidden/>
    <w:unhideWhenUsed/>
    <w:rsid w:val="00AB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5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B54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0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4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4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ow-no-link">
    <w:name w:val="show-no-link"/>
    <w:basedOn w:val="a0"/>
    <w:rsid w:val="00AB546D"/>
  </w:style>
  <w:style w:type="paragraph" w:styleId="a3">
    <w:name w:val="Normal (Web)"/>
    <w:basedOn w:val="a"/>
    <w:uiPriority w:val="99"/>
    <w:semiHidden/>
    <w:unhideWhenUsed/>
    <w:rsid w:val="00AB5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5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AB54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0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9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10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5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071">
          <w:marLeft w:val="0"/>
          <w:marRight w:val="-40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5936">
              <w:marLeft w:val="0"/>
              <w:marRight w:val="49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393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8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86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8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kabinet3</dc:creator>
  <cp:lastModifiedBy>user 1-5</cp:lastModifiedBy>
  <cp:revision>2</cp:revision>
  <dcterms:created xsi:type="dcterms:W3CDTF">2020-09-14T07:40:00Z</dcterms:created>
  <dcterms:modified xsi:type="dcterms:W3CDTF">2020-09-14T07:40:00Z</dcterms:modified>
</cp:coreProperties>
</file>